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C8" w:rsidRPr="006C5A21" w:rsidRDefault="004F1FC8" w:rsidP="004F1FC8">
      <w:pPr>
        <w:pStyle w:val="PlainText"/>
        <w:ind w:right="-720"/>
        <w:jc w:val="center"/>
        <w:rPr>
          <w:rFonts w:ascii="Times New Roman" w:eastAsia="MS Mincho" w:hAnsi="Times New Roman"/>
          <w:b/>
        </w:rPr>
      </w:pPr>
      <w:bookmarkStart w:id="0" w:name="_GoBack"/>
      <w:bookmarkEnd w:id="0"/>
      <w:r w:rsidRPr="006C5A21">
        <w:rPr>
          <w:rFonts w:ascii="Times New Roman" w:eastAsia="MS Mincho" w:hAnsi="Times New Roman"/>
          <w:b/>
        </w:rPr>
        <w:t>Tiger Academy Charter School</w:t>
      </w:r>
    </w:p>
    <w:p w:rsidR="004F1FC8" w:rsidRPr="006C5A21" w:rsidRDefault="004F1FC8" w:rsidP="004F1FC8">
      <w:pPr>
        <w:pStyle w:val="PlainText"/>
        <w:ind w:right="-720"/>
        <w:jc w:val="center"/>
        <w:rPr>
          <w:rFonts w:ascii="Times New Roman" w:eastAsia="MS Mincho" w:hAnsi="Times New Roman"/>
          <w:b/>
        </w:rPr>
      </w:pPr>
      <w:r w:rsidRPr="006C5A21">
        <w:rPr>
          <w:rFonts w:ascii="Times New Roman" w:eastAsia="MS Mincho" w:hAnsi="Times New Roman"/>
          <w:b/>
        </w:rPr>
        <w:t>STAFF SATISFACTION SURVEY</w:t>
      </w:r>
      <w:r w:rsidR="008539BD">
        <w:rPr>
          <w:rFonts w:ascii="Times New Roman" w:eastAsia="MS Mincho" w:hAnsi="Times New Roman"/>
          <w:b/>
        </w:rPr>
        <w:t xml:space="preserve"> </w:t>
      </w:r>
      <w:r w:rsidR="003265E1">
        <w:rPr>
          <w:rFonts w:ascii="Times New Roman" w:eastAsia="MS Mincho" w:hAnsi="Times New Roman"/>
          <w:b/>
        </w:rPr>
        <w:t>2015-2016</w:t>
      </w:r>
    </w:p>
    <w:p w:rsidR="004F1FC8" w:rsidRPr="00EC58E5" w:rsidRDefault="004F1FC8" w:rsidP="004F1FC8">
      <w:pPr>
        <w:pStyle w:val="PlainText"/>
        <w:ind w:right="-720"/>
        <w:jc w:val="center"/>
        <w:rPr>
          <w:rFonts w:ascii="Times New Roman" w:eastAsia="MS Mincho" w:hAnsi="Times New Roman"/>
        </w:rPr>
      </w:pPr>
    </w:p>
    <w:p w:rsidR="004F1FC8" w:rsidRPr="00EC58E5" w:rsidRDefault="004F1FC8" w:rsidP="004F1FC8">
      <w:pPr>
        <w:pStyle w:val="PlainText"/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The purpose of this questionnaire is to survey your perceptions based on your experiences at Tiger Academy. There is no right or wrong answers. </w:t>
      </w:r>
    </w:p>
    <w:p w:rsidR="004F1FC8" w:rsidRPr="006C5A21" w:rsidRDefault="006C5A21" w:rsidP="006C5A21">
      <w:pPr>
        <w:pStyle w:val="PlainText"/>
        <w:tabs>
          <w:tab w:val="left" w:pos="4534"/>
        </w:tabs>
        <w:ind w:right="-720"/>
        <w:rPr>
          <w:rFonts w:ascii="Times New Roman" w:eastAsia="MS Mincho" w:hAnsi="Times New Roman"/>
          <w:u w:val="single"/>
        </w:rPr>
      </w:pPr>
      <w:r w:rsidRPr="006C5A21">
        <w:rPr>
          <w:rFonts w:ascii="Times New Roman" w:eastAsia="MS Mincho" w:hAnsi="Times New Roman"/>
        </w:rPr>
        <w:tab/>
      </w:r>
      <w:r w:rsidR="004F1FC8" w:rsidRPr="006C5A21">
        <w:rPr>
          <w:rFonts w:ascii="Times New Roman" w:eastAsia="MS Mincho" w:hAnsi="Times New Roman"/>
          <w:u w:val="single"/>
        </w:rPr>
        <w:t>INSTRUCTIONS</w:t>
      </w:r>
    </w:p>
    <w:p w:rsidR="004F1FC8" w:rsidRPr="00EC58E5" w:rsidRDefault="004F1FC8" w:rsidP="004F1FC8">
      <w:pPr>
        <w:pStyle w:val="PlainText"/>
        <w:ind w:right="-720"/>
        <w:jc w:val="center"/>
        <w:rPr>
          <w:rFonts w:ascii="Times New Roman" w:eastAsia="MS Mincho" w:hAnsi="Times New Roman"/>
          <w:u w:val="single"/>
        </w:rPr>
      </w:pPr>
    </w:p>
    <w:p w:rsidR="004F1FC8" w:rsidRPr="00EC58E5" w:rsidRDefault="004F1FC8" w:rsidP="004F1FC8">
      <w:pPr>
        <w:pStyle w:val="PlainText"/>
        <w:numPr>
          <w:ilvl w:val="0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All items have five (5) possible responses. Record your answers by circling the appropriate letter for each question. The response categories for each item are: </w:t>
      </w:r>
    </w:p>
    <w:p w:rsidR="004F1FC8" w:rsidRPr="00EC58E5" w:rsidRDefault="004F1FC8" w:rsidP="004F1FC8">
      <w:pPr>
        <w:pStyle w:val="PlainText"/>
        <w:ind w:right="-720"/>
        <w:rPr>
          <w:rFonts w:ascii="Times New Roman" w:eastAsia="MS Mincho" w:hAnsi="Times New Roman"/>
        </w:rPr>
      </w:pPr>
    </w:p>
    <w:p w:rsidR="004F1FC8" w:rsidRPr="00EC58E5" w:rsidRDefault="004F1FC8" w:rsidP="004F1FC8">
      <w:pPr>
        <w:pStyle w:val="PlainText"/>
        <w:numPr>
          <w:ilvl w:val="1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Strongly Disagree </w:t>
      </w:r>
    </w:p>
    <w:p w:rsidR="004F1FC8" w:rsidRPr="00EC58E5" w:rsidRDefault="004F1FC8" w:rsidP="004F1FC8">
      <w:pPr>
        <w:pStyle w:val="PlainText"/>
        <w:numPr>
          <w:ilvl w:val="1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Disagree </w:t>
      </w:r>
    </w:p>
    <w:p w:rsidR="004F1FC8" w:rsidRPr="00EC58E5" w:rsidRDefault="004F1FC8" w:rsidP="004F1FC8">
      <w:pPr>
        <w:pStyle w:val="PlainText"/>
        <w:numPr>
          <w:ilvl w:val="1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Uncertain/Undecided (This response should be used as </w:t>
      </w:r>
      <w:r w:rsidRPr="00EC58E5">
        <w:rPr>
          <w:rFonts w:ascii="Times New Roman" w:eastAsia="MS Mincho" w:hAnsi="Times New Roman"/>
          <w:u w:val="single"/>
        </w:rPr>
        <w:t xml:space="preserve">infrequently </w:t>
      </w:r>
      <w:r w:rsidRPr="00EC58E5">
        <w:rPr>
          <w:rFonts w:ascii="Times New Roman" w:eastAsia="MS Mincho" w:hAnsi="Times New Roman"/>
        </w:rPr>
        <w:t>as possible).</w:t>
      </w:r>
    </w:p>
    <w:p w:rsidR="004F1FC8" w:rsidRPr="00EC58E5" w:rsidRDefault="004F1FC8" w:rsidP="004F1FC8">
      <w:pPr>
        <w:pStyle w:val="PlainText"/>
        <w:numPr>
          <w:ilvl w:val="1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Agree </w:t>
      </w:r>
    </w:p>
    <w:p w:rsidR="004F1FC8" w:rsidRDefault="004F1FC8" w:rsidP="00433921">
      <w:pPr>
        <w:pStyle w:val="PlainText"/>
        <w:numPr>
          <w:ilvl w:val="1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</w:rPr>
        <w:t xml:space="preserve">Strongly Agree </w:t>
      </w:r>
    </w:p>
    <w:p w:rsidR="00433921" w:rsidRPr="00433921" w:rsidRDefault="00433921" w:rsidP="00433921">
      <w:pPr>
        <w:pStyle w:val="PlainText"/>
        <w:ind w:left="1665" w:right="-720"/>
        <w:rPr>
          <w:rFonts w:ascii="Times New Roman" w:eastAsia="MS Mincho" w:hAnsi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1"/>
        </w:numPr>
        <w:ind w:right="-720"/>
        <w:rPr>
          <w:rFonts w:ascii="Times New Roman" w:eastAsia="MS Mincho" w:hAnsi="Times New Roman"/>
        </w:rPr>
      </w:pPr>
      <w:r w:rsidRPr="00EC58E5">
        <w:rPr>
          <w:rFonts w:ascii="Times New Roman" w:eastAsia="MS Mincho" w:hAnsi="Times New Roman"/>
          <w:u w:val="single"/>
        </w:rPr>
        <w:t>Your</w:t>
      </w:r>
      <w:r w:rsidRPr="00EC58E5">
        <w:rPr>
          <w:rFonts w:ascii="Times New Roman" w:eastAsia="MS Mincho" w:hAnsi="Times New Roman"/>
        </w:rPr>
        <w:t xml:space="preserve"> perceptions based on </w:t>
      </w:r>
      <w:r w:rsidRPr="00EC58E5">
        <w:rPr>
          <w:rFonts w:ascii="Times New Roman" w:eastAsia="MS Mincho" w:hAnsi="Times New Roman"/>
          <w:u w:val="single"/>
        </w:rPr>
        <w:t>your</w:t>
      </w:r>
      <w:r w:rsidRPr="00EC58E5">
        <w:rPr>
          <w:rFonts w:ascii="Times New Roman" w:eastAsia="MS Mincho" w:hAnsi="Times New Roman"/>
        </w:rPr>
        <w:t xml:space="preserve"> experiences in this school are important. </w:t>
      </w:r>
    </w:p>
    <w:p w:rsidR="004F1FC8" w:rsidRPr="00EC58E5" w:rsidRDefault="004F1FC8" w:rsidP="004F1FC8">
      <w:pPr>
        <w:pStyle w:val="PlainText"/>
        <w:ind w:left="360" w:right="-720"/>
        <w:rPr>
          <w:rFonts w:ascii="Times New Roman" w:eastAsia="MS Mincho" w:hAnsi="Times New Roman"/>
        </w:rPr>
      </w:pPr>
    </w:p>
    <w:tbl>
      <w:tblPr>
        <w:tblW w:w="7110" w:type="dxa"/>
        <w:tblInd w:w="2628" w:type="dxa"/>
        <w:tblLayout w:type="fixed"/>
        <w:tblLook w:val="0000" w:firstRow="0" w:lastRow="0" w:firstColumn="0" w:lastColumn="0" w:noHBand="0" w:noVBand="0"/>
      </w:tblPr>
      <w:tblGrid>
        <w:gridCol w:w="7110"/>
      </w:tblGrid>
      <w:tr w:rsidR="004F1FC8" w:rsidRPr="00EC58E5" w:rsidTr="006C5A21">
        <w:trPr>
          <w:cantSplit/>
          <w:trHeight w:val="1953"/>
        </w:trPr>
        <w:tc>
          <w:tcPr>
            <w:tcW w:w="7110" w:type="dxa"/>
            <w:textDirection w:val="btLr"/>
            <w:vAlign w:val="bottom"/>
          </w:tcPr>
          <w:p w:rsidR="004F1FC8" w:rsidRPr="00EC58E5" w:rsidRDefault="004F1FC8" w:rsidP="004F1FC8">
            <w:pPr>
              <w:pStyle w:val="PlainText"/>
              <w:spacing w:line="360" w:lineRule="exact"/>
              <w:ind w:left="113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br w:type="page"/>
            </w:r>
            <w:r w:rsidRPr="00EC58E5">
              <w:rPr>
                <w:rFonts w:ascii="Times New Roman" w:hAnsi="Times New Roman"/>
              </w:rPr>
              <w:br w:type="page"/>
              <w:t>Strongly Disagree</w:t>
            </w:r>
          </w:p>
          <w:p w:rsidR="004F1FC8" w:rsidRPr="00EC58E5" w:rsidRDefault="004F1FC8" w:rsidP="004F1FC8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Disagree</w:t>
            </w:r>
          </w:p>
          <w:p w:rsidR="004F1FC8" w:rsidRPr="00EC58E5" w:rsidRDefault="004F1FC8" w:rsidP="004F1FC8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Uncertain/Undecided</w:t>
            </w:r>
          </w:p>
          <w:p w:rsidR="004F1FC8" w:rsidRPr="00EC58E5" w:rsidRDefault="004F1FC8" w:rsidP="004F1FC8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Agree</w:t>
            </w:r>
          </w:p>
          <w:p w:rsidR="004F1FC8" w:rsidRPr="00EC58E5" w:rsidRDefault="004F1FC8" w:rsidP="004F1FC8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Strongly Agree</w:t>
            </w:r>
          </w:p>
        </w:tc>
      </w:tr>
    </w:tbl>
    <w:p w:rsidR="004F1FC8" w:rsidRPr="00EC58E5" w:rsidRDefault="004F1FC8" w:rsidP="004F1FC8">
      <w:pPr>
        <w:pStyle w:val="PlainText"/>
        <w:ind w:right="-720"/>
        <w:rPr>
          <w:rFonts w:ascii="Times New Roman" w:eastAsia="MS Mincho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8D6A4D" wp14:editId="4733D2DB">
                <wp:simplePos x="0" y="0"/>
                <wp:positionH relativeFrom="column">
                  <wp:posOffset>4983480</wp:posOffset>
                </wp:positionH>
                <wp:positionV relativeFrom="paragraph">
                  <wp:posOffset>41910</wp:posOffset>
                </wp:positionV>
                <wp:extent cx="1097280" cy="0"/>
                <wp:effectExtent l="11430" t="10795" r="571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63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3.3pt" to="47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Es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6eMrn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" o:allowincell="f"/>
            </w:pict>
          </mc:Fallback>
        </mc:AlternateContent>
      </w: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 xml:space="preserve">Mr. McWhite is highly visible throughout this school.  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3265E1" w:rsidRDefault="004F1FC8" w:rsidP="003265E1">
      <w:pPr>
        <w:ind w:right="-720"/>
        <w:rPr>
          <w:rFonts w:eastAsia="MS Mincho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 xml:space="preserve">The policy that no one disturbs a teacher during instruction of the basic 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 w:firstLine="360"/>
        <w:rPr>
          <w:rFonts w:ascii="Times New Roman" w:hAnsi="Times New Roman" w:cs="Times New Roman"/>
        </w:rPr>
      </w:pPr>
      <w:proofErr w:type="gramStart"/>
      <w:r w:rsidRPr="00EC58E5">
        <w:rPr>
          <w:rFonts w:ascii="Times New Roman" w:eastAsia="MS Mincho" w:hAnsi="Times New Roman" w:cs="Times New Roman"/>
        </w:rPr>
        <w:t>skills</w:t>
      </w:r>
      <w:proofErr w:type="gramEnd"/>
      <w:r w:rsidRPr="00EC58E5">
        <w:rPr>
          <w:rFonts w:ascii="Times New Roman" w:eastAsia="MS Mincho" w:hAnsi="Times New Roman" w:cs="Times New Roman"/>
        </w:rPr>
        <w:t xml:space="preserve"> is enforced.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</w:p>
    <w:p w:rsidR="004F1FC8" w:rsidRPr="00EC58E5" w:rsidRDefault="004F1FC8" w:rsidP="004F1FC8">
      <w:pPr>
        <w:pStyle w:val="PlainText"/>
        <w:ind w:right="-720" w:firstLine="360"/>
        <w:rPr>
          <w:rFonts w:ascii="Times New Roman" w:eastAsia="MS Mincho" w:hAnsi="Times New Roman" w:cs="Times New Roman"/>
        </w:rPr>
      </w:pPr>
    </w:p>
    <w:p w:rsidR="004F1FC8" w:rsidRPr="00EC58E5" w:rsidRDefault="00DA6160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Core reading assessments</w:t>
      </w:r>
      <w:r w:rsidR="004F1FC8" w:rsidRPr="00EC58E5">
        <w:rPr>
          <w:rFonts w:ascii="Times New Roman" w:eastAsia="MS Mincho" w:hAnsi="Times New Roman" w:cs="Times New Roman"/>
        </w:rPr>
        <w:t xml:space="preserve"> are very useful in evaluating st</w:t>
      </w:r>
      <w:r>
        <w:rPr>
          <w:rFonts w:ascii="Times New Roman" w:eastAsia="MS Mincho" w:hAnsi="Times New Roman" w:cs="Times New Roman"/>
        </w:rPr>
        <w:t xml:space="preserve">udents’ progress and planning </w:t>
      </w:r>
      <w:r>
        <w:rPr>
          <w:rFonts w:ascii="Times New Roman" w:eastAsia="MS Mincho" w:hAnsi="Times New Roman" w:cs="Times New Roman"/>
        </w:rPr>
        <w:tab/>
      </w:r>
      <w:r w:rsidR="004F1FC8" w:rsidRPr="00EC58E5">
        <w:rPr>
          <w:rFonts w:ascii="Times New Roman" w:hAnsi="Times New Roman" w:cs="Times New Roman"/>
        </w:rPr>
        <w:t xml:space="preserve">A    B  </w:t>
      </w:r>
      <w:r w:rsidR="004F1FC8" w:rsidRPr="00EC58E5">
        <w:rPr>
          <w:rFonts w:ascii="Times New Roman" w:hAnsi="Times New Roman" w:cs="Times New Roman"/>
        </w:rPr>
        <w:tab/>
        <w:t xml:space="preserve">C     </w:t>
      </w:r>
      <w:r>
        <w:rPr>
          <w:rFonts w:ascii="Times New Roman" w:hAnsi="Times New Roman" w:cs="Times New Roman"/>
        </w:rPr>
        <w:t xml:space="preserve">D   </w:t>
      </w:r>
      <w:r w:rsidR="00433921">
        <w:rPr>
          <w:rFonts w:ascii="Times New Roman" w:hAnsi="Times New Roman" w:cs="Times New Roman"/>
        </w:rPr>
        <w:t>E</w:t>
      </w:r>
    </w:p>
    <w:p w:rsidR="004F1FC8" w:rsidRPr="00EC58E5" w:rsidRDefault="004F1FC8" w:rsidP="004F1FC8">
      <w:pPr>
        <w:pStyle w:val="PlainText"/>
        <w:ind w:left="360" w:right="-720"/>
        <w:rPr>
          <w:rFonts w:ascii="Times New Roman" w:eastAsia="MS Mincho" w:hAnsi="Times New Roman" w:cs="Times New Roman"/>
        </w:rPr>
      </w:pPr>
      <w:proofErr w:type="gramStart"/>
      <w:r w:rsidRPr="00EC58E5">
        <w:rPr>
          <w:rFonts w:ascii="Times New Roman" w:eastAsia="MS Mincho" w:hAnsi="Times New Roman" w:cs="Times New Roman"/>
        </w:rPr>
        <w:t>differentiated</w:t>
      </w:r>
      <w:proofErr w:type="gramEnd"/>
      <w:r w:rsidRPr="00EC58E5">
        <w:rPr>
          <w:rFonts w:ascii="Times New Roman" w:eastAsia="MS Mincho" w:hAnsi="Times New Roman" w:cs="Times New Roman"/>
        </w:rPr>
        <w:t xml:space="preserve"> instruction.</w:t>
      </w:r>
    </w:p>
    <w:p w:rsidR="004F1FC8" w:rsidRPr="00EC58E5" w:rsidRDefault="004F1FC8" w:rsidP="004F1FC8">
      <w:pPr>
        <w:pStyle w:val="PlainText"/>
        <w:ind w:left="360" w:right="-720"/>
        <w:rPr>
          <w:rFonts w:ascii="Times New Roman" w:eastAsia="MS Mincho" w:hAnsi="Times New Roman" w:cs="Times New Roman"/>
        </w:rPr>
      </w:pPr>
    </w:p>
    <w:p w:rsidR="004F1FC8" w:rsidRPr="00EC58E5" w:rsidRDefault="00DA6160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iReady</w:t>
      </w:r>
      <w:proofErr w:type="spellEnd"/>
      <w:r>
        <w:rPr>
          <w:rFonts w:ascii="Times New Roman" w:eastAsia="MS Mincho" w:hAnsi="Times New Roman" w:cs="Times New Roman"/>
        </w:rPr>
        <w:t xml:space="preserve"> data is u</w:t>
      </w:r>
      <w:r w:rsidR="004F1FC8" w:rsidRPr="00EC58E5">
        <w:rPr>
          <w:rFonts w:ascii="Times New Roman" w:eastAsia="MS Mincho" w:hAnsi="Times New Roman" w:cs="Times New Roman"/>
        </w:rPr>
        <w:t xml:space="preserve">seful in evaluating students’ progress and planning </w:t>
      </w:r>
      <w:r w:rsidR="004F1FC8" w:rsidRPr="00EC58E5">
        <w:rPr>
          <w:rFonts w:ascii="Times New Roman" w:eastAsia="MS Mincho" w:hAnsi="Times New Roman" w:cs="Times New Roman"/>
        </w:rPr>
        <w:tab/>
      </w:r>
      <w:r w:rsidR="004F1FC8" w:rsidRPr="00EC58E5">
        <w:rPr>
          <w:rFonts w:ascii="Times New Roman" w:eastAsia="MS Mincho" w:hAnsi="Times New Roman" w:cs="Times New Roman"/>
        </w:rPr>
        <w:tab/>
      </w:r>
      <w:r w:rsidR="004F1FC8" w:rsidRPr="00EC58E5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4F1FC8" w:rsidRPr="00EC58E5">
        <w:rPr>
          <w:rFonts w:ascii="Times New Roman" w:hAnsi="Times New Roman" w:cs="Times New Roman"/>
        </w:rPr>
        <w:t xml:space="preserve">A    B  </w:t>
      </w:r>
      <w:r w:rsidR="004F1FC8"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left="360" w:right="-720"/>
        <w:rPr>
          <w:rFonts w:ascii="Times New Roman" w:eastAsia="MS Mincho" w:hAnsi="Times New Roman" w:cs="Times New Roman"/>
        </w:rPr>
      </w:pPr>
      <w:proofErr w:type="gramStart"/>
      <w:r w:rsidRPr="00EC58E5">
        <w:rPr>
          <w:rFonts w:ascii="Times New Roman" w:eastAsia="MS Mincho" w:hAnsi="Times New Roman" w:cs="Times New Roman"/>
        </w:rPr>
        <w:t>differentiated</w:t>
      </w:r>
      <w:proofErr w:type="gramEnd"/>
      <w:r w:rsidRPr="00EC58E5">
        <w:rPr>
          <w:rFonts w:ascii="Times New Roman" w:eastAsia="MS Mincho" w:hAnsi="Times New Roman" w:cs="Times New Roman"/>
        </w:rPr>
        <w:t xml:space="preserve"> instruction.</w:t>
      </w:r>
    </w:p>
    <w:p w:rsidR="004F1FC8" w:rsidRPr="00EC58E5" w:rsidRDefault="004F1FC8" w:rsidP="004F1FC8">
      <w:pPr>
        <w:pStyle w:val="PlainText"/>
        <w:ind w:left="360" w:right="-720"/>
        <w:rPr>
          <w:rFonts w:ascii="Times New Roman" w:eastAsia="MS Mincho" w:hAnsi="Times New Roman" w:cs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>Tiger Academy operates under a formal</w:t>
      </w:r>
      <w:r w:rsidR="00E05DD1">
        <w:rPr>
          <w:rFonts w:ascii="Times New Roman" w:eastAsia="MS Mincho" w:hAnsi="Times New Roman" w:cs="Times New Roman"/>
        </w:rPr>
        <w:t>ized set of goals and objectives</w:t>
      </w:r>
      <w:r w:rsidRPr="00EC58E5">
        <w:rPr>
          <w:rFonts w:ascii="Times New Roman" w:eastAsia="MS Mincho" w:hAnsi="Times New Roman" w:cs="Times New Roman"/>
        </w:rPr>
        <w:t xml:space="preserve">. 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 xml:space="preserve">C     D   E </w:t>
      </w:r>
    </w:p>
    <w:p w:rsidR="004F1FC8" w:rsidRPr="00EC58E5" w:rsidRDefault="004F1FC8" w:rsidP="004F1FC8">
      <w:pPr>
        <w:pStyle w:val="PlainText"/>
        <w:ind w:right="-720"/>
        <w:rPr>
          <w:rFonts w:ascii="Times New Roman" w:eastAsia="MS Mincho" w:hAnsi="Times New Roman" w:cs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 xml:space="preserve">Students at Tiger Academy are trained in test-taking skills. 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/>
        <w:rPr>
          <w:rFonts w:ascii="Times New Roman" w:eastAsia="MS Mincho" w:hAnsi="Times New Roman" w:cs="Times New Roman"/>
        </w:rPr>
      </w:pPr>
    </w:p>
    <w:p w:rsidR="004F1FC8" w:rsidRPr="003265E1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>Mr. McWhite is usually accessible to staff.</w:t>
      </w:r>
      <w:r w:rsidR="003265E1">
        <w:rPr>
          <w:rFonts w:ascii="Times New Roman" w:eastAsia="MS Mincho" w:hAnsi="Times New Roman" w:cs="Times New Roman"/>
        </w:rPr>
        <w:tab/>
      </w:r>
      <w:r w:rsidR="00E05DD1">
        <w:rPr>
          <w:rFonts w:ascii="Times New Roman" w:eastAsia="MS Mincho" w:hAnsi="Times New Roman" w:cs="Times New Roman"/>
        </w:rPr>
        <w:tab/>
      </w:r>
      <w:r w:rsidR="00E05DD1">
        <w:rPr>
          <w:rFonts w:ascii="Times New Roman" w:eastAsia="MS Mincho" w:hAnsi="Times New Roman" w:cs="Times New Roman"/>
        </w:rPr>
        <w:tab/>
      </w:r>
      <w:r w:rsidR="00E05DD1">
        <w:rPr>
          <w:rFonts w:ascii="Times New Roman" w:eastAsia="MS Mincho" w:hAnsi="Times New Roman" w:cs="Times New Roman"/>
        </w:rPr>
        <w:tab/>
      </w:r>
      <w:r w:rsidR="00E05DD1">
        <w:rPr>
          <w:rFonts w:ascii="Times New Roman" w:eastAsia="MS Mincho" w:hAnsi="Times New Roman" w:cs="Times New Roman"/>
        </w:rPr>
        <w:tab/>
      </w:r>
      <w:r w:rsidR="00E05DD1">
        <w:rPr>
          <w:rFonts w:ascii="Times New Roman" w:eastAsia="MS Mincho" w:hAnsi="Times New Roman" w:cs="Times New Roman"/>
        </w:rPr>
        <w:tab/>
      </w:r>
      <w:r w:rsidR="00E05DD1" w:rsidRPr="00EC58E5">
        <w:rPr>
          <w:rFonts w:ascii="Times New Roman" w:hAnsi="Times New Roman" w:cs="Times New Roman"/>
        </w:rPr>
        <w:t xml:space="preserve">A    B  </w:t>
      </w:r>
      <w:r w:rsidR="00E05DD1" w:rsidRPr="00EC58E5">
        <w:rPr>
          <w:rFonts w:ascii="Times New Roman" w:hAnsi="Times New Roman" w:cs="Times New Roman"/>
        </w:rPr>
        <w:tab/>
        <w:t>C     D   E</w:t>
      </w:r>
    </w:p>
    <w:p w:rsidR="003265E1" w:rsidRDefault="003265E1" w:rsidP="003265E1">
      <w:pPr>
        <w:pStyle w:val="ListParagraph"/>
        <w:rPr>
          <w:rFonts w:eastAsia="MS Mincho"/>
        </w:rPr>
      </w:pPr>
    </w:p>
    <w:p w:rsidR="003265E1" w:rsidRPr="00EC58E5" w:rsidRDefault="003265E1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Mr. McWhite is usually r</w:t>
      </w:r>
      <w:r w:rsidRPr="00EC58E5">
        <w:rPr>
          <w:rFonts w:ascii="Times New Roman" w:eastAsia="MS Mincho" w:hAnsi="Times New Roman" w:cs="Times New Roman"/>
        </w:rPr>
        <w:t>esponsive</w:t>
      </w:r>
      <w:r>
        <w:rPr>
          <w:rFonts w:ascii="Times New Roman" w:eastAsia="MS Mincho" w:hAnsi="Times New Roman" w:cs="Times New Roman"/>
        </w:rPr>
        <w:t xml:space="preserve"> to staff.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  <w:rPr>
          <w:rFonts w:eastAsia="MS Mincho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 xml:space="preserve">Some students are punished for observed offenses for </w:t>
      </w:r>
      <w:r w:rsidR="008539BD">
        <w:rPr>
          <w:rFonts w:ascii="Times New Roman" w:eastAsia="MS Mincho" w:hAnsi="Times New Roman" w:cs="Times New Roman"/>
        </w:rPr>
        <w:t>which other students are not</w:t>
      </w:r>
    </w:p>
    <w:p w:rsidR="004F1FC8" w:rsidRPr="00EC58E5" w:rsidRDefault="004F1FC8" w:rsidP="008539BD">
      <w:pPr>
        <w:pStyle w:val="PlainText"/>
        <w:ind w:left="360" w:right="-720"/>
        <w:rPr>
          <w:rFonts w:ascii="Times New Roman" w:hAnsi="Times New Roman" w:cs="Times New Roman"/>
        </w:rPr>
      </w:pPr>
      <w:proofErr w:type="gramStart"/>
      <w:r w:rsidRPr="00EC58E5">
        <w:rPr>
          <w:rFonts w:ascii="Times New Roman" w:eastAsia="MS Mincho" w:hAnsi="Times New Roman" w:cs="Times New Roman"/>
        </w:rPr>
        <w:t>punished</w:t>
      </w:r>
      <w:proofErr w:type="gramEnd"/>
      <w:r w:rsidRPr="00EC58E5">
        <w:rPr>
          <w:rFonts w:ascii="Times New Roman" w:eastAsia="MS Mincho" w:hAnsi="Times New Roman" w:cs="Times New Roman"/>
        </w:rPr>
        <w:t>.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="008539BD">
        <w:rPr>
          <w:rFonts w:ascii="Times New Roman" w:eastAsia="MS Mincho" w:hAnsi="Times New Roman" w:cs="Times New Roman"/>
        </w:rPr>
        <w:tab/>
      </w:r>
      <w:r w:rsidR="008539BD">
        <w:rPr>
          <w:rFonts w:ascii="Times New Roman" w:eastAsia="MS Mincho" w:hAnsi="Times New Roman" w:cs="Times New Roman"/>
        </w:rPr>
        <w:tab/>
      </w:r>
      <w:r w:rsidR="008539BD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Default="004F1FC8" w:rsidP="00433921">
      <w:pPr>
        <w:pStyle w:val="PlainText"/>
        <w:ind w:right="-720"/>
        <w:rPr>
          <w:rFonts w:ascii="Times New Roman" w:eastAsia="MS Mincho" w:hAnsi="Times New Roman" w:cs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>Students and staff feel safe and secure at Tiger.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/>
        <w:rPr>
          <w:rFonts w:ascii="Times New Roman" w:hAnsi="Times New Roman" w:cs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eastAsia="MS Mincho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>In-service training provided is adequate.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left="6840" w:right="-720"/>
        <w:rPr>
          <w:rFonts w:ascii="Times New Roman" w:eastAsia="MS Mincho" w:hAnsi="Times New Roman" w:cs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 w:cs="Times New Roman"/>
        </w:rPr>
      </w:pPr>
      <w:r w:rsidRPr="00EC58E5">
        <w:rPr>
          <w:rFonts w:ascii="Times New Roman" w:eastAsia="MS Mincho" w:hAnsi="Times New Roman" w:cs="Times New Roman"/>
        </w:rPr>
        <w:t>Teacher observations conducted are useful.</w:t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eastAsia="MS Mincho" w:hAnsi="Times New Roman" w:cs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/>
        <w:rPr>
          <w:rFonts w:ascii="Times New Roman" w:hAnsi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Tiger Academy provides ample time for instruction in reading and mathematics.</w:t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/>
        <w:rPr>
          <w:rFonts w:ascii="Times New Roman" w:hAnsi="Times New Roman"/>
        </w:rPr>
      </w:pPr>
    </w:p>
    <w:p w:rsidR="004F1FC8" w:rsidRPr="00EC58E5" w:rsidRDefault="004F1FC8" w:rsidP="00FC6278">
      <w:pPr>
        <w:pStyle w:val="PlainText"/>
        <w:ind w:left="360" w:right="-720"/>
        <w:rPr>
          <w:rFonts w:ascii="Times New Roman" w:hAnsi="Times New Roman"/>
        </w:rPr>
      </w:pPr>
    </w:p>
    <w:tbl>
      <w:tblPr>
        <w:tblpPr w:leftFromText="180" w:rightFromText="180" w:vertAnchor="text" w:horzAnchor="page" w:tblpX="3324" w:tblpY="-505"/>
        <w:tblW w:w="7110" w:type="dxa"/>
        <w:tblLayout w:type="fixed"/>
        <w:tblLook w:val="0000" w:firstRow="0" w:lastRow="0" w:firstColumn="0" w:lastColumn="0" w:noHBand="0" w:noVBand="0"/>
      </w:tblPr>
      <w:tblGrid>
        <w:gridCol w:w="7110"/>
      </w:tblGrid>
      <w:tr w:rsidR="00433921" w:rsidRPr="00EC58E5" w:rsidTr="00433921">
        <w:trPr>
          <w:cantSplit/>
          <w:trHeight w:val="1953"/>
        </w:trPr>
        <w:tc>
          <w:tcPr>
            <w:tcW w:w="7110" w:type="dxa"/>
            <w:textDirection w:val="btLr"/>
            <w:vAlign w:val="bottom"/>
          </w:tcPr>
          <w:p w:rsidR="00433921" w:rsidRPr="00EC58E5" w:rsidRDefault="00433921" w:rsidP="00433921">
            <w:pPr>
              <w:pStyle w:val="PlainText"/>
              <w:spacing w:line="360" w:lineRule="exact"/>
              <w:ind w:left="113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lastRenderedPageBreak/>
              <w:br w:type="page"/>
            </w:r>
            <w:r w:rsidRPr="00EC58E5">
              <w:rPr>
                <w:rFonts w:ascii="Times New Roman" w:hAnsi="Times New Roman"/>
              </w:rPr>
              <w:br w:type="page"/>
              <w:t>Strongly Disagree</w:t>
            </w:r>
          </w:p>
          <w:p w:rsidR="00433921" w:rsidRPr="00EC58E5" w:rsidRDefault="00433921" w:rsidP="00433921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Disagree</w:t>
            </w:r>
          </w:p>
          <w:p w:rsidR="00433921" w:rsidRPr="00EC58E5" w:rsidRDefault="00433921" w:rsidP="00433921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Uncertain/Undecided</w:t>
            </w:r>
          </w:p>
          <w:p w:rsidR="00433921" w:rsidRPr="00EC58E5" w:rsidRDefault="00433921" w:rsidP="00433921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Agree</w:t>
            </w:r>
          </w:p>
          <w:p w:rsidR="00433921" w:rsidRPr="00EC58E5" w:rsidRDefault="00433921" w:rsidP="00433921">
            <w:pPr>
              <w:pStyle w:val="PlainText"/>
              <w:spacing w:line="360" w:lineRule="exact"/>
              <w:ind w:left="115" w:right="-720"/>
              <w:rPr>
                <w:rFonts w:ascii="Times New Roman" w:hAnsi="Times New Roman"/>
              </w:rPr>
            </w:pPr>
            <w:r w:rsidRPr="00EC58E5">
              <w:rPr>
                <w:rFonts w:ascii="Times New Roman" w:hAnsi="Times New Roman"/>
              </w:rPr>
              <w:t>Strongly Agree</w:t>
            </w:r>
          </w:p>
        </w:tc>
      </w:tr>
    </w:tbl>
    <w:p w:rsidR="004F1FC8" w:rsidRPr="00EC58E5" w:rsidRDefault="004F1FC8" w:rsidP="004F1FC8">
      <w:pPr>
        <w:pStyle w:val="PlainText"/>
        <w:ind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left="360"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left="360"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left="360" w:right="-720"/>
        <w:rPr>
          <w:rFonts w:ascii="Times New Roman" w:hAnsi="Times New Roman"/>
        </w:rPr>
      </w:pPr>
    </w:p>
    <w:p w:rsidR="00433921" w:rsidRDefault="00433921" w:rsidP="00433921">
      <w:pPr>
        <w:pStyle w:val="PlainText"/>
        <w:ind w:left="360" w:right="-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A9D22" wp14:editId="5A0ADC8B">
                <wp:simplePos x="0" y="0"/>
                <wp:positionH relativeFrom="column">
                  <wp:posOffset>4931410</wp:posOffset>
                </wp:positionH>
                <wp:positionV relativeFrom="paragraph">
                  <wp:posOffset>109855</wp:posOffset>
                </wp:positionV>
                <wp:extent cx="10972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B33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pt,8.65pt" to="47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d1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xdPk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" o:allowincell="f"/>
            </w:pict>
          </mc:Fallback>
        </mc:AlternateContent>
      </w:r>
    </w:p>
    <w:p w:rsidR="00433921" w:rsidRDefault="00433921" w:rsidP="00433921">
      <w:pPr>
        <w:pStyle w:val="PlainText"/>
        <w:ind w:left="360" w:right="-720"/>
        <w:jc w:val="right"/>
        <w:rPr>
          <w:rFonts w:ascii="Times New Roman" w:hAnsi="Times New Roman"/>
        </w:rPr>
      </w:pPr>
    </w:p>
    <w:p w:rsidR="00FC6278" w:rsidRPr="00FC6278" w:rsidRDefault="00FC6278" w:rsidP="00FC627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Mr. McWhite makes frequent classroom observations</w:t>
      </w:r>
      <w:r w:rsidR="00BB324E">
        <w:rPr>
          <w:rFonts w:ascii="Times New Roman" w:hAnsi="Times New Roman"/>
        </w:rPr>
        <w:t>.</w:t>
      </w:r>
      <w:r w:rsidRPr="00EC5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FC6278" w:rsidRDefault="00FC6278" w:rsidP="00FC6278">
      <w:pPr>
        <w:pStyle w:val="PlainText"/>
        <w:ind w:left="360" w:right="-720"/>
        <w:rPr>
          <w:rFonts w:ascii="Times New Roman" w:hAnsi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Mr. McWhite is accessible and responsive to parents.</w:t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/>
        <w:rPr>
          <w:rFonts w:ascii="Times New Roman" w:hAnsi="Times New Roman"/>
        </w:rPr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 xml:space="preserve">A specific time schedule has been established for teaching reading and </w:t>
      </w:r>
    </w:p>
    <w:p w:rsidR="004F1FC8" w:rsidRPr="00EC58E5" w:rsidRDefault="004F1FC8" w:rsidP="004F1FC8">
      <w:pPr>
        <w:pStyle w:val="PlainText"/>
        <w:ind w:right="-720" w:firstLine="360"/>
        <w:rPr>
          <w:rFonts w:ascii="Times New Roman" w:hAnsi="Times New Roman"/>
        </w:rPr>
      </w:pPr>
      <w:proofErr w:type="gramStart"/>
      <w:r w:rsidRPr="00EC58E5">
        <w:rPr>
          <w:rFonts w:ascii="Times New Roman" w:hAnsi="Times New Roman"/>
        </w:rPr>
        <w:t>mathematics</w:t>
      </w:r>
      <w:proofErr w:type="gramEnd"/>
      <w:r w:rsidRPr="00EC58E5">
        <w:rPr>
          <w:rFonts w:ascii="Times New Roman" w:hAnsi="Times New Roman"/>
        </w:rPr>
        <w:t xml:space="preserve"> by each classroom teacher. </w:t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left="0"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Teachers share objectives with students so they understand what is expected of them.</w:t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 xml:space="preserve">The teachers and staff at this school are encouraged to develop innovative instructional </w:t>
      </w:r>
      <w:r w:rsidRPr="00EC58E5"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PlainText"/>
        <w:ind w:right="-720" w:firstLine="360"/>
        <w:rPr>
          <w:rFonts w:ascii="Times New Roman" w:hAnsi="Times New Roman"/>
        </w:rPr>
      </w:pPr>
      <w:proofErr w:type="gramStart"/>
      <w:r w:rsidRPr="00EC58E5">
        <w:rPr>
          <w:rFonts w:ascii="Times New Roman" w:hAnsi="Times New Roman"/>
        </w:rPr>
        <w:t>strategies</w:t>
      </w:r>
      <w:proofErr w:type="gramEnd"/>
      <w:r w:rsidRPr="00EC58E5">
        <w:rPr>
          <w:rFonts w:ascii="Times New Roman" w:hAnsi="Times New Roman"/>
        </w:rPr>
        <w:t xml:space="preserve">. 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Generally</w:t>
      </w:r>
      <w:r w:rsidR="00BB324E">
        <w:rPr>
          <w:rFonts w:ascii="Times New Roman" w:hAnsi="Times New Roman"/>
        </w:rPr>
        <w:t>,</w:t>
      </w:r>
      <w:r w:rsidRPr="00EC58E5">
        <w:rPr>
          <w:rFonts w:ascii="Times New Roman" w:hAnsi="Times New Roman"/>
        </w:rPr>
        <w:t xml:space="preserve"> principal-</w:t>
      </w:r>
      <w:r w:rsidR="00FC6278">
        <w:rPr>
          <w:rFonts w:ascii="Times New Roman" w:hAnsi="Times New Roman"/>
        </w:rPr>
        <w:t>staff</w:t>
      </w:r>
      <w:r w:rsidRPr="00EC58E5">
        <w:rPr>
          <w:rFonts w:ascii="Times New Roman" w:hAnsi="Times New Roman"/>
        </w:rPr>
        <w:t xml:space="preserve"> relationships at Tiger are </w:t>
      </w:r>
      <w:r w:rsidR="00DA6160">
        <w:rPr>
          <w:rFonts w:ascii="Times New Roman" w:hAnsi="Times New Roman"/>
        </w:rPr>
        <w:t>very good</w:t>
      </w:r>
      <w:r w:rsidRPr="00EC58E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 xml:space="preserve">Teachers </w:t>
      </w:r>
      <w:r w:rsidR="00DA6160">
        <w:rPr>
          <w:rFonts w:ascii="Times New Roman" w:hAnsi="Times New Roman"/>
        </w:rPr>
        <w:t>adhere to school-wide academic non-negotiables</w:t>
      </w:r>
      <w:r>
        <w:rPr>
          <w:rFonts w:ascii="Times New Roman" w:hAnsi="Times New Roman"/>
        </w:rPr>
        <w:tab/>
      </w:r>
      <w:r w:rsidR="00DA6160">
        <w:rPr>
          <w:rFonts w:ascii="Times New Roman" w:hAnsi="Times New Roman"/>
        </w:rPr>
        <w:t>.</w:t>
      </w:r>
      <w:r w:rsidR="00DA6160">
        <w:rPr>
          <w:rFonts w:ascii="Times New Roman" w:hAnsi="Times New Roman"/>
        </w:rPr>
        <w:tab/>
      </w:r>
      <w:r w:rsidR="00DA61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Mr. McWhite is very active in securing resources to facilitate instruction.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Student behavior is a serious problem at Tiger.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4F1FC8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EC58E5">
        <w:rPr>
          <w:rFonts w:ascii="Times New Roman" w:hAnsi="Times New Roman"/>
        </w:rPr>
        <w:t>Teachers feel pride in Tiger and in its students.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8E5">
        <w:rPr>
          <w:rFonts w:ascii="Times New Roman" w:hAnsi="Times New Roman" w:cs="Times New Roman"/>
        </w:rPr>
        <w:t xml:space="preserve">A    B  </w:t>
      </w:r>
      <w:r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EC58E5" w:rsidRDefault="00230144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Mr. McWhite provides clear and strong</w:t>
      </w:r>
      <w:r w:rsidR="004F1FC8" w:rsidRPr="00EC58E5">
        <w:rPr>
          <w:rFonts w:ascii="Times New Roman" w:hAnsi="Times New Roman"/>
        </w:rPr>
        <w:t xml:space="preserve"> instructional leadership.</w:t>
      </w:r>
      <w:r>
        <w:rPr>
          <w:rFonts w:ascii="Times New Roman" w:hAnsi="Times New Roman"/>
        </w:rPr>
        <w:t xml:space="preserve"> (for teachers only)</w:t>
      </w:r>
      <w:r w:rsidR="004F1FC8">
        <w:rPr>
          <w:rFonts w:ascii="Times New Roman" w:hAnsi="Times New Roman"/>
        </w:rPr>
        <w:tab/>
      </w:r>
      <w:r w:rsidR="004F1FC8">
        <w:rPr>
          <w:rFonts w:ascii="Times New Roman" w:hAnsi="Times New Roman"/>
        </w:rPr>
        <w:tab/>
      </w:r>
      <w:r w:rsidR="004F1FC8" w:rsidRPr="00EC58E5">
        <w:rPr>
          <w:rFonts w:ascii="Times New Roman" w:hAnsi="Times New Roman" w:cs="Times New Roman"/>
        </w:rPr>
        <w:t xml:space="preserve">A    B  </w:t>
      </w:r>
      <w:r w:rsidR="004F1FC8" w:rsidRPr="00EC58E5">
        <w:rPr>
          <w:rFonts w:ascii="Times New Roman" w:hAnsi="Times New Roman" w:cs="Times New Roman"/>
        </w:rPr>
        <w:tab/>
        <w:t>C     D   E</w:t>
      </w:r>
    </w:p>
    <w:p w:rsidR="004F1FC8" w:rsidRPr="00EC58E5" w:rsidRDefault="004F1FC8" w:rsidP="004F1FC8">
      <w:pPr>
        <w:pStyle w:val="ListParagraph"/>
        <w:ind w:right="-720"/>
      </w:pPr>
    </w:p>
    <w:p w:rsidR="004F1FC8" w:rsidRPr="00DA6160" w:rsidRDefault="00DA6160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School</w:t>
      </w:r>
      <w:r w:rsidR="004F1FC8" w:rsidRPr="00EC58E5">
        <w:rPr>
          <w:rFonts w:ascii="Times New Roman" w:hAnsi="Times New Roman"/>
        </w:rPr>
        <w:t xml:space="preserve"> counseling services are effective.</w:t>
      </w:r>
      <w:r w:rsidR="00230144">
        <w:rPr>
          <w:rFonts w:ascii="Times New Roman" w:hAnsi="Times New Roman"/>
        </w:rPr>
        <w:t xml:space="preserve"> (Ms. Tardif)</w:t>
      </w:r>
      <w:r w:rsidR="004F1FC8">
        <w:rPr>
          <w:rFonts w:ascii="Times New Roman" w:hAnsi="Times New Roman"/>
        </w:rPr>
        <w:tab/>
      </w:r>
      <w:r w:rsidR="004F1FC8">
        <w:rPr>
          <w:rFonts w:ascii="Times New Roman" w:hAnsi="Times New Roman"/>
        </w:rPr>
        <w:tab/>
      </w:r>
      <w:r w:rsidR="004F1FC8">
        <w:rPr>
          <w:rFonts w:ascii="Times New Roman" w:hAnsi="Times New Roman"/>
        </w:rPr>
        <w:tab/>
      </w:r>
      <w:r w:rsidR="004F1FC8">
        <w:rPr>
          <w:rFonts w:ascii="Times New Roman" w:hAnsi="Times New Roman"/>
        </w:rPr>
        <w:tab/>
      </w:r>
      <w:r w:rsidR="004F1FC8">
        <w:rPr>
          <w:rFonts w:ascii="Times New Roman" w:hAnsi="Times New Roman"/>
        </w:rPr>
        <w:tab/>
      </w:r>
      <w:r w:rsidR="004F1FC8" w:rsidRPr="00EC58E5">
        <w:rPr>
          <w:rFonts w:ascii="Times New Roman" w:hAnsi="Times New Roman" w:cs="Times New Roman"/>
        </w:rPr>
        <w:t xml:space="preserve">A    B  </w:t>
      </w:r>
      <w:r w:rsidR="004F1FC8" w:rsidRPr="00EC58E5">
        <w:rPr>
          <w:rFonts w:ascii="Times New Roman" w:hAnsi="Times New Roman" w:cs="Times New Roman"/>
        </w:rPr>
        <w:tab/>
        <w:t>C     D   E</w:t>
      </w:r>
    </w:p>
    <w:p w:rsidR="00DA6160" w:rsidRDefault="00DA6160" w:rsidP="00DA6160">
      <w:pPr>
        <w:pStyle w:val="ListParagraph"/>
      </w:pPr>
    </w:p>
    <w:p w:rsidR="00230144" w:rsidRDefault="00DA6160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The Reading Coach provides effective resources and professional development.</w:t>
      </w:r>
      <w:r w:rsidR="00230144">
        <w:rPr>
          <w:rFonts w:ascii="Times New Roman" w:hAnsi="Times New Roman"/>
        </w:rPr>
        <w:t xml:space="preserve"> </w:t>
      </w:r>
      <w:r w:rsidR="00230144">
        <w:rPr>
          <w:rFonts w:ascii="Times New Roman" w:hAnsi="Times New Roman"/>
        </w:rPr>
        <w:tab/>
      </w:r>
      <w:r w:rsidR="00230144">
        <w:rPr>
          <w:rFonts w:ascii="Times New Roman" w:hAnsi="Times New Roman"/>
        </w:rPr>
        <w:tab/>
        <w:t>A    B     C     D   E</w:t>
      </w:r>
    </w:p>
    <w:p w:rsidR="00DA6160" w:rsidRDefault="00230144" w:rsidP="00230144">
      <w:pPr>
        <w:pStyle w:val="PlainText"/>
        <w:ind w:right="-720" w:firstLine="360"/>
        <w:rPr>
          <w:rFonts w:ascii="Times New Roman" w:hAnsi="Times New Roman"/>
        </w:rPr>
      </w:pPr>
      <w:r>
        <w:rPr>
          <w:rFonts w:ascii="Times New Roman" w:hAnsi="Times New Roman"/>
        </w:rPr>
        <w:t>(Mrs. Aikens)</w:t>
      </w:r>
      <w:r w:rsidR="00DA6160">
        <w:rPr>
          <w:rFonts w:ascii="Times New Roman" w:hAnsi="Times New Roman"/>
        </w:rPr>
        <w:tab/>
      </w:r>
      <w:r w:rsidR="00DA6160">
        <w:rPr>
          <w:rFonts w:ascii="Times New Roman" w:hAnsi="Times New Roman"/>
        </w:rPr>
        <w:tab/>
      </w:r>
    </w:p>
    <w:p w:rsidR="00DA6160" w:rsidRDefault="00DA6160" w:rsidP="00DA6160">
      <w:pPr>
        <w:pStyle w:val="ListParagraph"/>
      </w:pPr>
    </w:p>
    <w:p w:rsidR="00DA6160" w:rsidRDefault="00DA6160" w:rsidP="00DA6160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The Math Coach provides effective resources and professional development.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   B     C     D   E</w:t>
      </w:r>
    </w:p>
    <w:p w:rsidR="00DA6160" w:rsidRDefault="00230144" w:rsidP="00230144">
      <w:pPr>
        <w:pStyle w:val="PlainText"/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(Ms. Fuller)</w:t>
      </w:r>
    </w:p>
    <w:p w:rsidR="00433921" w:rsidRDefault="00433921" w:rsidP="002148F5"/>
    <w:p w:rsidR="00433921" w:rsidRDefault="00433921" w:rsidP="00DA6160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The ESE teacher provides effective resources and instructional assistance.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   B     C     D   E</w:t>
      </w:r>
    </w:p>
    <w:p w:rsidR="00DA6160" w:rsidRDefault="002148F5" w:rsidP="002148F5">
      <w:pPr>
        <w:ind w:left="360"/>
        <w:rPr>
          <w:rFonts w:cs="Courier New"/>
          <w:sz w:val="20"/>
          <w:szCs w:val="20"/>
        </w:rPr>
      </w:pPr>
      <w:r w:rsidRPr="002148F5">
        <w:rPr>
          <w:rFonts w:cs="Courier New"/>
          <w:sz w:val="20"/>
          <w:szCs w:val="20"/>
        </w:rPr>
        <w:t>(Ms. Battle)</w:t>
      </w:r>
    </w:p>
    <w:p w:rsidR="006C5A21" w:rsidRDefault="006C5A21" w:rsidP="002148F5">
      <w:pPr>
        <w:pStyle w:val="PlainText"/>
        <w:ind w:right="-720"/>
        <w:rPr>
          <w:rFonts w:ascii="Times New Roman" w:hAnsi="Times New Roman"/>
        </w:rPr>
      </w:pPr>
    </w:p>
    <w:p w:rsidR="00D42881" w:rsidRDefault="006C5A21" w:rsidP="004F1FC8">
      <w:pPr>
        <w:pStyle w:val="PlainText"/>
        <w:numPr>
          <w:ilvl w:val="0"/>
          <w:numId w:val="2"/>
        </w:numPr>
        <w:ind w:left="360" w:right="-720"/>
        <w:rPr>
          <w:rFonts w:ascii="Times New Roman" w:hAnsi="Times New Roman"/>
        </w:rPr>
      </w:pPr>
      <w:r w:rsidRPr="006C5A21">
        <w:rPr>
          <w:rFonts w:ascii="Times New Roman" w:hAnsi="Times New Roman"/>
        </w:rPr>
        <w:t>Teachers have opportunities to assume leadership roles in the school.</w:t>
      </w:r>
      <w:r w:rsidRPr="006C5A21">
        <w:rPr>
          <w:rFonts w:ascii="Times New Roman" w:hAnsi="Times New Roman"/>
        </w:rPr>
        <w:tab/>
      </w:r>
      <w:r w:rsidRPr="006C5A21">
        <w:rPr>
          <w:rFonts w:ascii="Times New Roman" w:hAnsi="Times New Roman"/>
        </w:rPr>
        <w:tab/>
      </w:r>
      <w:r w:rsidRPr="006C5A21">
        <w:rPr>
          <w:rFonts w:ascii="Times New Roman" w:hAnsi="Times New Roman"/>
        </w:rPr>
        <w:tab/>
        <w:t xml:space="preserve">A    B     C  </w:t>
      </w:r>
      <w:r>
        <w:rPr>
          <w:rFonts w:ascii="Times New Roman" w:hAnsi="Times New Roman"/>
        </w:rPr>
        <w:t xml:space="preserve">   D   E</w:t>
      </w:r>
    </w:p>
    <w:p w:rsidR="002148F5" w:rsidRDefault="002148F5" w:rsidP="002148F5">
      <w:pPr>
        <w:pStyle w:val="PlainText"/>
        <w:ind w:right="-720"/>
        <w:rPr>
          <w:rFonts w:ascii="Times New Roman" w:hAnsi="Times New Roman"/>
        </w:rPr>
      </w:pPr>
    </w:p>
    <w:p w:rsidR="002148F5" w:rsidRDefault="002148F5" w:rsidP="002148F5">
      <w:pPr>
        <w:pStyle w:val="PlainTex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30. Interventionist services are adequate and effective</w:t>
      </w:r>
      <w:r>
        <w:rPr>
          <w:rFonts w:ascii="Times New Roman" w:hAnsi="Times New Roman"/>
        </w:rPr>
        <w:tab/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5A21">
        <w:rPr>
          <w:rFonts w:ascii="Times New Roman" w:hAnsi="Times New Roman"/>
        </w:rPr>
        <w:t xml:space="preserve">A    B     C  </w:t>
      </w:r>
      <w:r>
        <w:rPr>
          <w:rFonts w:ascii="Times New Roman" w:hAnsi="Times New Roman"/>
        </w:rPr>
        <w:t xml:space="preserve">   D   E</w:t>
      </w:r>
    </w:p>
    <w:sectPr w:rsidR="002148F5" w:rsidSect="00433921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60" w:rsidRDefault="00DA6160" w:rsidP="004F1FC8">
      <w:r>
        <w:separator/>
      </w:r>
    </w:p>
  </w:endnote>
  <w:endnote w:type="continuationSeparator" w:id="0">
    <w:p w:rsidR="00DA6160" w:rsidRDefault="00DA6160" w:rsidP="004F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21" w:rsidRDefault="00F97DAE" w:rsidP="00F97DAE">
    <w:pPr>
      <w:pStyle w:val="Footer"/>
      <w:jc w:val="right"/>
    </w:pPr>
    <w:r>
      <w:t>2015-2016 Staff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60" w:rsidRDefault="00DA6160">
      <w:pPr>
        <w:pStyle w:val="Footer"/>
      </w:pPr>
    </w:p>
    <w:p w:rsidR="00DA6160" w:rsidRDefault="00DA6160"/>
    <w:p w:rsidR="00DA6160" w:rsidRDefault="00DA6160">
      <w:pPr>
        <w:pStyle w:val="Header"/>
      </w:pPr>
    </w:p>
    <w:p w:rsidR="00DA6160" w:rsidRDefault="00DA6160"/>
    <w:p w:rsidR="00DA6160" w:rsidRDefault="00DA6160">
      <w:pPr>
        <w:pStyle w:val="Footer"/>
      </w:pPr>
    </w:p>
    <w:p w:rsidR="00DA6160" w:rsidRDefault="00DA6160"/>
    <w:p w:rsidR="00DA6160" w:rsidRDefault="00DA6160">
      <w:pPr>
        <w:pStyle w:val="Footer"/>
      </w:pPr>
    </w:p>
    <w:p w:rsidR="00DA6160" w:rsidRDefault="00DA6160"/>
    <w:p w:rsidR="00DA6160" w:rsidRDefault="00DA6160">
      <w:pPr>
        <w:pStyle w:val="Header"/>
      </w:pPr>
    </w:p>
    <w:p w:rsidR="00DA6160" w:rsidRDefault="00DA6160"/>
    <w:p w:rsidR="00DA6160" w:rsidRDefault="00DA6160" w:rsidP="004F1FC8">
      <w:r>
        <w:separator/>
      </w:r>
    </w:p>
  </w:footnote>
  <w:footnote w:type="continuationSeparator" w:id="0">
    <w:p w:rsidR="00DA6160" w:rsidRDefault="00DA6160" w:rsidP="004F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A6CAD"/>
    <w:multiLevelType w:val="hybridMultilevel"/>
    <w:tmpl w:val="3112D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874CF"/>
    <w:multiLevelType w:val="hybridMultilevel"/>
    <w:tmpl w:val="FA4A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8"/>
    <w:rsid w:val="002148F5"/>
    <w:rsid w:val="00230144"/>
    <w:rsid w:val="003265E1"/>
    <w:rsid w:val="00433921"/>
    <w:rsid w:val="004F1FC8"/>
    <w:rsid w:val="006C5A21"/>
    <w:rsid w:val="00781733"/>
    <w:rsid w:val="008539BD"/>
    <w:rsid w:val="00BB324E"/>
    <w:rsid w:val="00C32014"/>
    <w:rsid w:val="00D42881"/>
    <w:rsid w:val="00DA6160"/>
    <w:rsid w:val="00E05DD1"/>
    <w:rsid w:val="00E2532F"/>
    <w:rsid w:val="00F97DAE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9E80D-2A3D-425A-9296-22050FB2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F1F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1FC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1F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1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Tumika Mondy</cp:lastModifiedBy>
  <cp:revision>2</cp:revision>
  <cp:lastPrinted>2014-06-11T17:48:00Z</cp:lastPrinted>
  <dcterms:created xsi:type="dcterms:W3CDTF">2016-10-14T16:24:00Z</dcterms:created>
  <dcterms:modified xsi:type="dcterms:W3CDTF">2016-10-14T16:24:00Z</dcterms:modified>
</cp:coreProperties>
</file>